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0380" w:type="dxa"/>
        <w:tblInd w:w="-9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770"/>
        <w:gridCol w:w="286"/>
        <w:gridCol w:w="601"/>
        <w:gridCol w:w="578"/>
        <w:gridCol w:w="443"/>
        <w:gridCol w:w="232"/>
        <w:gridCol w:w="569"/>
        <w:gridCol w:w="374"/>
        <w:gridCol w:w="317"/>
        <w:gridCol w:w="808"/>
        <w:gridCol w:w="696"/>
        <w:gridCol w:w="934"/>
        <w:gridCol w:w="742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exact"/>
        </w:trPr>
        <w:tc>
          <w:tcPr>
            <w:tcW w:w="10380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雅安市企业融资担保有限责任公司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exact"/>
        </w:trPr>
        <w:tc>
          <w:tcPr>
            <w:tcW w:w="10380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应聘职务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资格证书 </w:t>
            </w:r>
          </w:p>
        </w:tc>
        <w:tc>
          <w:tcPr>
            <w:tcW w:w="3400" w:type="dxa"/>
            <w:gridSpan w:val="8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716" w:type="dxa"/>
            <w:gridSpan w:val="3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86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620" w:type="dxa"/>
            <w:gridSpan w:val="1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2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就读院校系</w:t>
            </w:r>
          </w:p>
        </w:tc>
        <w:tc>
          <w:tcPr>
            <w:tcW w:w="11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82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9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岗位或职务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其他需要说明的情况:</w:t>
            </w:r>
          </w:p>
        </w:tc>
        <w:tc>
          <w:tcPr>
            <w:tcW w:w="833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无违法违纪行为，无严重失职，营私舞弊，给用人单位造成重大损害行为。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exact"/>
        </w:trPr>
        <w:tc>
          <w:tcPr>
            <w:tcW w:w="103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本人对以上填写内容的真实性负责，并承担因填报虚假信息而产生的一切后果。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填表日期：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D56CB"/>
    <w:rsid w:val="65AD56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担保公司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2022-07-07T02:22:00Z</dcterms:created>
  <dc:creator>王晓兰</dc:creator>
  <cp:lastModifiedBy>王晓兰</cp:lastModifiedBy>
  <dcterms:modified xsi:type="dcterms:W3CDTF">2022-07-07T02:23:11Z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